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Основные потребительские характеристики регулируемых работ (услуг) и их соответствие государственным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предоставляемая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0113D5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0140C2">
        <w:rPr>
          <w:rFonts w:ascii="Times New Roman" w:hAnsi="Times New Roman" w:cs="Times New Roman"/>
          <w:b/>
          <w:sz w:val="18"/>
          <w:szCs w:val="18"/>
        </w:rPr>
        <w:t>07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C00F12">
        <w:rPr>
          <w:rFonts w:ascii="Times New Roman" w:hAnsi="Times New Roman" w:cs="Times New Roman"/>
          <w:b/>
          <w:sz w:val="18"/>
          <w:szCs w:val="18"/>
        </w:rPr>
        <w:t>5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40C2">
        <w:rPr>
          <w:rFonts w:ascii="Times New Roman" w:hAnsi="Times New Roman" w:cs="Times New Roman"/>
          <w:b/>
          <w:sz w:val="18"/>
          <w:szCs w:val="18"/>
        </w:rPr>
        <w:t xml:space="preserve"> по 30.09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C00F12">
        <w:rPr>
          <w:rFonts w:ascii="Times New Roman" w:hAnsi="Times New Roman" w:cs="Times New Roman"/>
          <w:b/>
          <w:sz w:val="18"/>
          <w:szCs w:val="18"/>
        </w:rPr>
        <w:t>5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r w:rsidR="000140C2">
        <w:rPr>
          <w:rFonts w:ascii="Times New Roman" w:hAnsi="Times New Roman" w:cs="Times New Roman"/>
          <w:sz w:val="18"/>
          <w:szCs w:val="18"/>
        </w:rPr>
        <w:t>Пацук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0140C2">
        <w:rPr>
          <w:rFonts w:ascii="Times New Roman" w:hAnsi="Times New Roman" w:cs="Times New Roman"/>
          <w:sz w:val="18"/>
          <w:szCs w:val="18"/>
        </w:rPr>
        <w:t>227-03-53</w:t>
      </w:r>
      <w:r w:rsidR="00E73139"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0140C2" w:rsidP="00B93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4300,956</w:t>
            </w:r>
            <w:r w:rsidR="00B93601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34BAC" w:rsidP="000140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40C2">
              <w:rPr>
                <w:rFonts w:ascii="Times New Roman" w:hAnsi="Times New Roman" w:cs="Times New Roman"/>
              </w:rPr>
              <w:t>4300,956т</w:t>
            </w:r>
            <w:r w:rsidR="00B936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characterSpacingControl w:val="doNotCompress"/>
  <w:compat/>
  <w:rsids>
    <w:rsidRoot w:val="00B117DA"/>
    <w:rsid w:val="000113D5"/>
    <w:rsid w:val="000140C2"/>
    <w:rsid w:val="00050532"/>
    <w:rsid w:val="00071B2F"/>
    <w:rsid w:val="000E7EFC"/>
    <w:rsid w:val="001B2328"/>
    <w:rsid w:val="00232564"/>
    <w:rsid w:val="00262A5B"/>
    <w:rsid w:val="00307FD6"/>
    <w:rsid w:val="00332048"/>
    <w:rsid w:val="00516909"/>
    <w:rsid w:val="00531507"/>
    <w:rsid w:val="00534BAC"/>
    <w:rsid w:val="005F346F"/>
    <w:rsid w:val="006166D2"/>
    <w:rsid w:val="00664351"/>
    <w:rsid w:val="00667E77"/>
    <w:rsid w:val="006D42EB"/>
    <w:rsid w:val="00777ABD"/>
    <w:rsid w:val="007E3C0F"/>
    <w:rsid w:val="007E42C0"/>
    <w:rsid w:val="008012DA"/>
    <w:rsid w:val="009255FB"/>
    <w:rsid w:val="009B1256"/>
    <w:rsid w:val="00B117DA"/>
    <w:rsid w:val="00B93601"/>
    <w:rsid w:val="00BA4D3C"/>
    <w:rsid w:val="00C00F12"/>
    <w:rsid w:val="00C94C5D"/>
    <w:rsid w:val="00CD0B78"/>
    <w:rsid w:val="00CF0D23"/>
    <w:rsid w:val="00DC06ED"/>
    <w:rsid w:val="00DF11A4"/>
    <w:rsid w:val="00E73139"/>
    <w:rsid w:val="00E92E97"/>
    <w:rsid w:val="00F048BC"/>
    <w:rsid w:val="00F14550"/>
    <w:rsid w:val="00F612FB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parevich\AppData\Roaming\Skype\My%20Skype%20Received%20Files\&#1060;&#1086;&#1088;&#1084;&#1072;%209&#1074;-2%20(3&#1082;&#1074;%20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(3кв 2015)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gosparevich</dc:creator>
  <cp:lastModifiedBy>gosparevich</cp:lastModifiedBy>
  <cp:revision>1</cp:revision>
  <cp:lastPrinted>2016-04-28T23:53:00Z</cp:lastPrinted>
  <dcterms:created xsi:type="dcterms:W3CDTF">2016-05-13T06:05:00Z</dcterms:created>
  <dcterms:modified xsi:type="dcterms:W3CDTF">2016-05-13T06:06:00Z</dcterms:modified>
</cp:coreProperties>
</file>